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44" w:rsidRPr="00D415B3" w:rsidRDefault="00D415B3">
      <w:pPr>
        <w:rPr>
          <w:rFonts w:ascii="Cambria" w:hAnsi="Cambria"/>
          <w:sz w:val="28"/>
          <w:szCs w:val="24"/>
        </w:rPr>
      </w:pPr>
      <w:r w:rsidRPr="00D415B3">
        <w:rPr>
          <w:rFonts w:ascii="Cambria" w:hAnsi="Cambria"/>
          <w:sz w:val="28"/>
          <w:szCs w:val="24"/>
        </w:rPr>
        <w:t xml:space="preserve">Webinar </w:t>
      </w:r>
      <w:r>
        <w:rPr>
          <w:rFonts w:ascii="Cambria" w:hAnsi="Cambria"/>
          <w:sz w:val="28"/>
          <w:szCs w:val="24"/>
        </w:rPr>
        <w:tab/>
      </w:r>
      <w:r w:rsidRPr="00D415B3">
        <w:rPr>
          <w:rFonts w:ascii="Cambria" w:hAnsi="Cambria"/>
          <w:b/>
          <w:sz w:val="28"/>
          <w:szCs w:val="24"/>
        </w:rPr>
        <w:t>“</w:t>
      </w:r>
      <w:r w:rsidR="00CF1551">
        <w:rPr>
          <w:rFonts w:ascii="Cambria" w:hAnsi="Cambria"/>
          <w:b/>
          <w:sz w:val="28"/>
          <w:szCs w:val="24"/>
        </w:rPr>
        <w:t xml:space="preserve">Una mirada a la </w:t>
      </w:r>
      <w:r w:rsidRPr="00D415B3">
        <w:rPr>
          <w:rFonts w:ascii="Cambria" w:hAnsi="Cambria"/>
          <w:b/>
          <w:sz w:val="28"/>
          <w:szCs w:val="24"/>
        </w:rPr>
        <w:t xml:space="preserve">Seguridad y </w:t>
      </w:r>
      <w:r w:rsidR="00CF1551">
        <w:rPr>
          <w:rFonts w:ascii="Cambria" w:hAnsi="Cambria"/>
          <w:b/>
          <w:sz w:val="28"/>
          <w:szCs w:val="24"/>
        </w:rPr>
        <w:t>la S</w:t>
      </w:r>
      <w:r w:rsidRPr="00D415B3">
        <w:rPr>
          <w:rFonts w:ascii="Cambria" w:hAnsi="Cambria"/>
          <w:b/>
          <w:sz w:val="28"/>
          <w:szCs w:val="24"/>
        </w:rPr>
        <w:t>alud en el Trabajo”</w:t>
      </w:r>
    </w:p>
    <w:p w:rsidR="00D415B3" w:rsidRDefault="00D415B3" w:rsidP="00D415B3">
      <w:pPr>
        <w:ind w:left="1416"/>
        <w:rPr>
          <w:rFonts w:ascii="Cambria" w:hAnsi="Cambria"/>
          <w:sz w:val="24"/>
          <w:szCs w:val="24"/>
        </w:rPr>
      </w:pPr>
      <w:r w:rsidRPr="00D415B3">
        <w:rPr>
          <w:rFonts w:ascii="Cambria" w:hAnsi="Cambria"/>
          <w:sz w:val="24"/>
          <w:szCs w:val="24"/>
        </w:rPr>
        <w:t>Martes, 27 de abril, de 19:00h a 20:30h</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8125"/>
      </w:tblGrid>
      <w:tr w:rsidR="00D415B3" w:rsidRPr="00D415B3" w:rsidTr="00E17F03">
        <w:tc>
          <w:tcPr>
            <w:tcW w:w="1526" w:type="dxa"/>
          </w:tcPr>
          <w:p w:rsidR="00D415B3" w:rsidRPr="00D415B3" w:rsidRDefault="00D415B3">
            <w:pPr>
              <w:rPr>
                <w:rFonts w:ascii="Cambria" w:hAnsi="Cambria"/>
                <w:sz w:val="24"/>
                <w:szCs w:val="24"/>
              </w:rPr>
            </w:pPr>
            <w:r w:rsidRPr="00D415B3">
              <w:rPr>
                <w:rFonts w:ascii="Cambria" w:hAnsi="Cambria"/>
                <w:sz w:val="24"/>
                <w:szCs w:val="24"/>
              </w:rPr>
              <w:t>19:00-19:15</w:t>
            </w:r>
          </w:p>
        </w:tc>
        <w:tc>
          <w:tcPr>
            <w:tcW w:w="8252" w:type="dxa"/>
          </w:tcPr>
          <w:p w:rsidR="00D415B3" w:rsidRPr="00D415B3" w:rsidRDefault="00D415B3">
            <w:pPr>
              <w:rPr>
                <w:rFonts w:ascii="Cambria" w:hAnsi="Cambria"/>
                <w:sz w:val="24"/>
                <w:szCs w:val="24"/>
              </w:rPr>
            </w:pPr>
            <w:r w:rsidRPr="00D415B3">
              <w:rPr>
                <w:rFonts w:ascii="Cambria" w:hAnsi="Cambria"/>
                <w:sz w:val="24"/>
                <w:szCs w:val="24"/>
              </w:rPr>
              <w:t>Presentación acto y ponente</w:t>
            </w:r>
          </w:p>
        </w:tc>
      </w:tr>
      <w:tr w:rsidR="00D415B3" w:rsidRPr="00D415B3" w:rsidTr="00E17F03">
        <w:tc>
          <w:tcPr>
            <w:tcW w:w="1526" w:type="dxa"/>
          </w:tcPr>
          <w:p w:rsidR="00D415B3" w:rsidRPr="00D415B3" w:rsidRDefault="00D415B3" w:rsidP="005E39FA">
            <w:pPr>
              <w:spacing w:before="120"/>
              <w:rPr>
                <w:rFonts w:ascii="Cambria" w:hAnsi="Cambria"/>
                <w:sz w:val="24"/>
                <w:szCs w:val="24"/>
              </w:rPr>
            </w:pPr>
            <w:r w:rsidRPr="00D415B3">
              <w:rPr>
                <w:rFonts w:ascii="Cambria" w:hAnsi="Cambria"/>
                <w:sz w:val="24"/>
                <w:szCs w:val="24"/>
              </w:rPr>
              <w:t>19:15-20:00</w:t>
            </w:r>
          </w:p>
        </w:tc>
        <w:tc>
          <w:tcPr>
            <w:tcW w:w="8252" w:type="dxa"/>
          </w:tcPr>
          <w:p w:rsidR="00D415B3" w:rsidRPr="00D415B3" w:rsidRDefault="00D415B3" w:rsidP="005E39FA">
            <w:pPr>
              <w:spacing w:before="120"/>
              <w:rPr>
                <w:rFonts w:ascii="Cambria" w:hAnsi="Cambria"/>
                <w:sz w:val="24"/>
                <w:szCs w:val="24"/>
              </w:rPr>
            </w:pPr>
            <w:r w:rsidRPr="00D415B3">
              <w:rPr>
                <w:rFonts w:ascii="Cambria" w:hAnsi="Cambria"/>
                <w:sz w:val="24"/>
                <w:szCs w:val="24"/>
              </w:rPr>
              <w:t>Ponencia “</w:t>
            </w:r>
            <w:r w:rsidR="00CF1551" w:rsidRPr="00CF1551">
              <w:rPr>
                <w:rFonts w:ascii="Cambria" w:hAnsi="Cambria"/>
                <w:b/>
                <w:sz w:val="24"/>
                <w:szCs w:val="24"/>
              </w:rPr>
              <w:t>UNA MIRADA A</w:t>
            </w:r>
            <w:r w:rsidR="00CF1551">
              <w:rPr>
                <w:rFonts w:ascii="Cambria" w:hAnsi="Cambria"/>
                <w:sz w:val="24"/>
                <w:szCs w:val="24"/>
              </w:rPr>
              <w:t xml:space="preserve"> </w:t>
            </w:r>
            <w:r w:rsidR="00C019D3" w:rsidRPr="00D415B3">
              <w:rPr>
                <w:rFonts w:ascii="Cambria" w:hAnsi="Cambria"/>
                <w:b/>
                <w:sz w:val="24"/>
                <w:szCs w:val="24"/>
              </w:rPr>
              <w:t xml:space="preserve">LA SEGURIDAD Y </w:t>
            </w:r>
            <w:r w:rsidR="00CF1551">
              <w:rPr>
                <w:rFonts w:ascii="Cambria" w:hAnsi="Cambria"/>
                <w:b/>
                <w:sz w:val="24"/>
                <w:szCs w:val="24"/>
              </w:rPr>
              <w:t xml:space="preserve">LA </w:t>
            </w:r>
            <w:r w:rsidR="00C019D3" w:rsidRPr="00D415B3">
              <w:rPr>
                <w:rFonts w:ascii="Cambria" w:hAnsi="Cambria"/>
                <w:b/>
                <w:sz w:val="24"/>
                <w:szCs w:val="24"/>
              </w:rPr>
              <w:t xml:space="preserve">SALUD </w:t>
            </w:r>
            <w:r w:rsidR="00995BA5">
              <w:rPr>
                <w:rFonts w:ascii="Cambria" w:hAnsi="Cambria"/>
                <w:b/>
                <w:sz w:val="24"/>
                <w:szCs w:val="24"/>
              </w:rPr>
              <w:t>EN EL TRABAJO</w:t>
            </w:r>
            <w:r w:rsidRPr="00D415B3">
              <w:rPr>
                <w:rFonts w:ascii="Cambria" w:hAnsi="Cambria"/>
                <w:sz w:val="24"/>
                <w:szCs w:val="24"/>
              </w:rPr>
              <w:t>”</w:t>
            </w:r>
          </w:p>
          <w:p w:rsidR="00D415B3" w:rsidRPr="00D415B3" w:rsidRDefault="00D415B3">
            <w:pPr>
              <w:rPr>
                <w:rFonts w:ascii="Cambria" w:hAnsi="Cambria"/>
                <w:sz w:val="24"/>
                <w:szCs w:val="24"/>
              </w:rPr>
            </w:pPr>
            <w:r w:rsidRPr="00D415B3">
              <w:rPr>
                <w:rFonts w:ascii="Cambria" w:hAnsi="Cambria"/>
                <w:sz w:val="24"/>
                <w:szCs w:val="24"/>
              </w:rPr>
              <w:t xml:space="preserve">Ponente </w:t>
            </w:r>
            <w:r w:rsidRPr="00D415B3">
              <w:rPr>
                <w:rFonts w:ascii="Cambria" w:eastAsia="Times New Roman" w:hAnsi="Cambria" w:cs="Times New Roman"/>
                <w:b/>
                <w:color w:val="000000"/>
                <w:sz w:val="24"/>
                <w:szCs w:val="24"/>
                <w:lang w:val="es-ES" w:eastAsia="es-ES"/>
              </w:rPr>
              <w:t>Mª Elena Carrascoso López</w:t>
            </w:r>
            <w:r w:rsidRPr="00D415B3">
              <w:rPr>
                <w:rFonts w:ascii="Cambria" w:eastAsia="Times New Roman" w:hAnsi="Cambria" w:cs="Times New Roman"/>
                <w:color w:val="000000"/>
                <w:sz w:val="24"/>
                <w:szCs w:val="24"/>
                <w:lang w:val="es-ES" w:eastAsia="es-ES"/>
              </w:rPr>
              <w:t>, Fiscal Adscrito al Fiscal de Sala Coordinador de Siniestralidad Laboral</w:t>
            </w:r>
          </w:p>
        </w:tc>
      </w:tr>
      <w:tr w:rsidR="00D415B3" w:rsidRPr="00D415B3" w:rsidTr="00E17F03">
        <w:tc>
          <w:tcPr>
            <w:tcW w:w="1526" w:type="dxa"/>
          </w:tcPr>
          <w:p w:rsidR="00D415B3" w:rsidRPr="00D415B3" w:rsidRDefault="00D415B3" w:rsidP="005E39FA">
            <w:pPr>
              <w:spacing w:before="120"/>
              <w:rPr>
                <w:rFonts w:ascii="Cambria" w:hAnsi="Cambria"/>
                <w:sz w:val="24"/>
                <w:szCs w:val="24"/>
              </w:rPr>
            </w:pPr>
            <w:r w:rsidRPr="00D415B3">
              <w:rPr>
                <w:rFonts w:ascii="Cambria" w:hAnsi="Cambria"/>
                <w:sz w:val="24"/>
                <w:szCs w:val="24"/>
              </w:rPr>
              <w:t>20:00-20:25</w:t>
            </w:r>
          </w:p>
        </w:tc>
        <w:tc>
          <w:tcPr>
            <w:tcW w:w="8252" w:type="dxa"/>
          </w:tcPr>
          <w:p w:rsidR="00D415B3" w:rsidRPr="00D415B3" w:rsidRDefault="00D415B3" w:rsidP="005E39FA">
            <w:pPr>
              <w:spacing w:before="120"/>
              <w:rPr>
                <w:rFonts w:ascii="Cambria" w:hAnsi="Cambria"/>
                <w:sz w:val="24"/>
                <w:szCs w:val="24"/>
              </w:rPr>
            </w:pPr>
            <w:r w:rsidRPr="00D415B3">
              <w:rPr>
                <w:rFonts w:ascii="Cambria" w:hAnsi="Cambria"/>
                <w:sz w:val="24"/>
                <w:szCs w:val="24"/>
              </w:rPr>
              <w:t>Di</w:t>
            </w:r>
            <w:r w:rsidR="005E39FA">
              <w:rPr>
                <w:rFonts w:ascii="Cambria" w:hAnsi="Cambria"/>
                <w:sz w:val="24"/>
                <w:szCs w:val="24"/>
              </w:rPr>
              <w:t>á</w:t>
            </w:r>
            <w:r w:rsidRPr="00D415B3">
              <w:rPr>
                <w:rFonts w:ascii="Cambria" w:hAnsi="Cambria"/>
                <w:sz w:val="24"/>
                <w:szCs w:val="24"/>
              </w:rPr>
              <w:t>logo</w:t>
            </w:r>
          </w:p>
        </w:tc>
      </w:tr>
      <w:tr w:rsidR="00D415B3" w:rsidRPr="00D415B3" w:rsidTr="00E17F03">
        <w:tc>
          <w:tcPr>
            <w:tcW w:w="1526" w:type="dxa"/>
          </w:tcPr>
          <w:p w:rsidR="00D415B3" w:rsidRPr="00D415B3" w:rsidRDefault="00D415B3" w:rsidP="005E39FA">
            <w:pPr>
              <w:spacing w:before="120"/>
              <w:rPr>
                <w:rFonts w:ascii="Cambria" w:hAnsi="Cambria"/>
                <w:sz w:val="24"/>
                <w:szCs w:val="24"/>
              </w:rPr>
            </w:pPr>
            <w:r w:rsidRPr="00D415B3">
              <w:rPr>
                <w:rFonts w:ascii="Cambria" w:hAnsi="Cambria"/>
                <w:sz w:val="24"/>
                <w:szCs w:val="24"/>
              </w:rPr>
              <w:t>20:25</w:t>
            </w:r>
          </w:p>
        </w:tc>
        <w:tc>
          <w:tcPr>
            <w:tcW w:w="8252" w:type="dxa"/>
          </w:tcPr>
          <w:p w:rsidR="00D415B3" w:rsidRPr="00D415B3" w:rsidRDefault="00D415B3" w:rsidP="005E39FA">
            <w:pPr>
              <w:spacing w:before="120"/>
              <w:rPr>
                <w:rFonts w:ascii="Cambria" w:hAnsi="Cambria"/>
                <w:sz w:val="24"/>
                <w:szCs w:val="24"/>
              </w:rPr>
            </w:pPr>
            <w:r w:rsidRPr="00D415B3">
              <w:rPr>
                <w:rFonts w:ascii="Cambria" w:hAnsi="Cambria"/>
                <w:sz w:val="24"/>
                <w:szCs w:val="24"/>
              </w:rPr>
              <w:t>Agradecimientos y despedida</w:t>
            </w:r>
          </w:p>
        </w:tc>
      </w:tr>
    </w:tbl>
    <w:p w:rsidR="00D415B3" w:rsidRDefault="00D415B3">
      <w:bookmarkStart w:id="0" w:name="_GoBack"/>
      <w:bookmarkEnd w:id="0"/>
    </w:p>
    <w:p w:rsidR="00BA47C2" w:rsidRPr="00BC59B9" w:rsidRDefault="00BC59B9" w:rsidP="00BA47C2">
      <w:pPr>
        <w:rPr>
          <w:rFonts w:ascii="Cambria" w:hAnsi="Cambria" w:cs="Open Sans"/>
          <w:sz w:val="24"/>
          <w:szCs w:val="24"/>
          <w:shd w:val="clear" w:color="auto" w:fill="FFFFFF"/>
        </w:rPr>
      </w:pPr>
      <w:r w:rsidRPr="00BC59B9">
        <w:rPr>
          <w:rStyle w:val="nfasis"/>
          <w:rFonts w:ascii="Cambria" w:hAnsi="Cambria" w:cs="Open Sans"/>
          <w:sz w:val="24"/>
          <w:szCs w:val="24"/>
          <w:shd w:val="clear" w:color="auto" w:fill="FFFFFF"/>
        </w:rPr>
        <w:t xml:space="preserve"> </w:t>
      </w:r>
      <w:r w:rsidR="00BA47C2" w:rsidRPr="00BC59B9">
        <w:rPr>
          <w:rStyle w:val="nfasis"/>
          <w:rFonts w:ascii="Cambria" w:hAnsi="Cambria" w:cs="Open Sans"/>
          <w:sz w:val="24"/>
          <w:szCs w:val="24"/>
          <w:shd w:val="clear" w:color="auto" w:fill="FFFFFF"/>
        </w:rPr>
        <w:t>“Toda amenaza a la dignidad y a la vida del hombre repercute en el corazón mismo de la Iglesia, afecta al núcleo de su fe en la encarnación redentora del Hijo de Dios, la compromete en su misión de anunciar el Evangelio de la vida”</w:t>
      </w:r>
      <w:r w:rsidR="00BA47C2" w:rsidRPr="00BC59B9">
        <w:rPr>
          <w:rFonts w:ascii="Cambria" w:hAnsi="Cambria" w:cs="Open Sans"/>
          <w:sz w:val="24"/>
          <w:szCs w:val="24"/>
          <w:shd w:val="clear" w:color="auto" w:fill="FFFFFF"/>
        </w:rPr>
        <w:t> (EV 3).</w:t>
      </w:r>
    </w:p>
    <w:p w:rsidR="00D415B3" w:rsidRPr="00BC59B9" w:rsidRDefault="00C019D3">
      <w:pPr>
        <w:rPr>
          <w:rFonts w:ascii="Cambria" w:hAnsi="Cambria" w:cs="Open Sans"/>
          <w:sz w:val="24"/>
          <w:szCs w:val="24"/>
          <w:shd w:val="clear" w:color="auto" w:fill="FFFFFF"/>
        </w:rPr>
      </w:pPr>
      <w:r w:rsidRPr="00BC59B9">
        <w:rPr>
          <w:rFonts w:ascii="Cambria" w:hAnsi="Cambria" w:cs="Open Sans"/>
          <w:sz w:val="24"/>
          <w:szCs w:val="24"/>
          <w:shd w:val="clear" w:color="auto" w:fill="FFFFFF"/>
        </w:rPr>
        <w:t>El 28 de abril se celebra en todo el mundo el </w:t>
      </w:r>
      <w:r w:rsidRPr="00BC59B9">
        <w:rPr>
          <w:rStyle w:val="Textoennegrita"/>
          <w:rFonts w:ascii="Cambria" w:hAnsi="Cambria" w:cs="Open Sans"/>
          <w:sz w:val="24"/>
          <w:szCs w:val="24"/>
          <w:shd w:val="clear" w:color="auto" w:fill="FFFFFF"/>
        </w:rPr>
        <w:t>Día Mundial de la Seguridad y la Salud en el Trabajo</w:t>
      </w:r>
      <w:r w:rsidRPr="00BC59B9">
        <w:rPr>
          <w:rFonts w:ascii="Cambria" w:hAnsi="Cambria" w:cs="Open Sans"/>
          <w:sz w:val="24"/>
          <w:szCs w:val="24"/>
          <w:shd w:val="clear" w:color="auto" w:fill="FFFFFF"/>
        </w:rPr>
        <w:t>, proclamado por la Organización Internacional del Trabajo (OIT). Esta celebración pretende promover el trabajo seguro, saludable y digno. Además se rinde homenaje a las víctimas de los accidentes de trabajo y las enfermedades profesionales.</w:t>
      </w:r>
    </w:p>
    <w:p w:rsidR="00BA47C2" w:rsidRPr="00BC59B9" w:rsidRDefault="00BA47C2" w:rsidP="00BA47C2">
      <w:pPr>
        <w:autoSpaceDE w:val="0"/>
        <w:autoSpaceDN w:val="0"/>
        <w:adjustRightInd w:val="0"/>
        <w:rPr>
          <w:rFonts w:ascii="Cambria" w:hAnsi="Cambria" w:cs="ArialMT"/>
          <w:i/>
          <w:iCs/>
          <w:sz w:val="24"/>
          <w:szCs w:val="24"/>
        </w:rPr>
      </w:pPr>
      <w:r w:rsidRPr="00BC59B9">
        <w:rPr>
          <w:rFonts w:ascii="Cambria" w:hAnsi="Cambria"/>
          <w:sz w:val="24"/>
          <w:szCs w:val="24"/>
        </w:rPr>
        <w:t xml:space="preserve">En el año 2000, la Plenaria de la Conferencia Episcopal hacia pública una nota en la que afirmaban que </w:t>
      </w:r>
      <w:r w:rsidRPr="00BC59B9">
        <w:rPr>
          <w:rFonts w:ascii="Cambria" w:hAnsi="Cambria"/>
          <w:i/>
          <w:iCs/>
          <w:sz w:val="24"/>
          <w:szCs w:val="24"/>
        </w:rPr>
        <w:t>“</w:t>
      </w:r>
      <w:r w:rsidRPr="00BC59B9">
        <w:rPr>
          <w:rFonts w:ascii="Cambria" w:hAnsi="Cambria" w:cs="ArialMT"/>
          <w:b/>
          <w:i/>
          <w:iCs/>
          <w:sz w:val="24"/>
          <w:szCs w:val="24"/>
        </w:rPr>
        <w:t>Todos los cristianos debemos implicarnos en la defensa de la vida en el trabajo</w:t>
      </w:r>
      <w:r w:rsidRPr="00BC59B9">
        <w:rPr>
          <w:rFonts w:ascii="Cambria" w:hAnsi="Cambria" w:cs="ArialMT"/>
          <w:i/>
          <w:iCs/>
          <w:sz w:val="24"/>
          <w:szCs w:val="24"/>
        </w:rPr>
        <w:t>, porque el compromiso al servicio de la vida obliga a todos y cada uno. Es una responsabilidad propiamente eclesial que exige la acción concertada y generosa de todos los miembros y de todas las estructuras de la comunidad cristiana”.</w:t>
      </w:r>
    </w:p>
    <w:p w:rsidR="00C019D3" w:rsidRDefault="004C050C">
      <w:pPr>
        <w:rPr>
          <w:rFonts w:ascii="Cambria" w:hAnsi="Cambria" w:cs="Open Sans"/>
          <w:sz w:val="24"/>
          <w:szCs w:val="24"/>
          <w:shd w:val="clear" w:color="auto" w:fill="FFFFFF"/>
        </w:rPr>
      </w:pPr>
      <w:r w:rsidRPr="00BC59B9">
        <w:rPr>
          <w:rFonts w:ascii="Cambria" w:hAnsi="Cambria" w:cs="Open Sans"/>
          <w:sz w:val="24"/>
          <w:szCs w:val="24"/>
          <w:shd w:val="clear" w:color="auto" w:fill="FFFFFF"/>
        </w:rPr>
        <w:t>E</w:t>
      </w:r>
      <w:r w:rsidR="00BA47C2" w:rsidRPr="00BC59B9">
        <w:rPr>
          <w:rFonts w:ascii="Cambria" w:hAnsi="Cambria" w:cs="Open Sans"/>
          <w:sz w:val="24"/>
          <w:szCs w:val="24"/>
          <w:shd w:val="clear" w:color="auto" w:fill="FFFFFF"/>
        </w:rPr>
        <w:t>ste acto qu</w:t>
      </w:r>
      <w:r w:rsidRPr="00BC59B9">
        <w:rPr>
          <w:rFonts w:ascii="Cambria" w:hAnsi="Cambria" w:cs="Open Sans"/>
          <w:sz w:val="24"/>
          <w:szCs w:val="24"/>
          <w:shd w:val="clear" w:color="auto" w:fill="FFFFFF"/>
        </w:rPr>
        <w:t>i</w:t>
      </w:r>
      <w:r w:rsidR="00BA47C2" w:rsidRPr="00BC59B9">
        <w:rPr>
          <w:rFonts w:ascii="Cambria" w:hAnsi="Cambria" w:cs="Open Sans"/>
          <w:sz w:val="24"/>
          <w:szCs w:val="24"/>
          <w:shd w:val="clear" w:color="auto" w:fill="FFFFFF"/>
        </w:rPr>
        <w:t xml:space="preserve">ere </w:t>
      </w:r>
      <w:r w:rsidRPr="00BC59B9">
        <w:rPr>
          <w:rFonts w:ascii="Cambria" w:hAnsi="Cambria" w:cs="Open Sans"/>
          <w:sz w:val="24"/>
          <w:szCs w:val="24"/>
          <w:shd w:val="clear" w:color="auto" w:fill="FFFFFF"/>
        </w:rPr>
        <w:t>s</w:t>
      </w:r>
      <w:r w:rsidR="00BA47C2" w:rsidRPr="00BC59B9">
        <w:rPr>
          <w:rFonts w:ascii="Cambria" w:hAnsi="Cambria" w:cs="Open Sans"/>
          <w:sz w:val="24"/>
          <w:szCs w:val="24"/>
          <w:shd w:val="clear" w:color="auto" w:fill="FFFFFF"/>
        </w:rPr>
        <w:t xml:space="preserve">er una </w:t>
      </w:r>
      <w:r w:rsidRPr="00BC59B9">
        <w:rPr>
          <w:rFonts w:ascii="Cambria" w:hAnsi="Cambria" w:cs="Open Sans"/>
          <w:sz w:val="24"/>
          <w:szCs w:val="24"/>
          <w:shd w:val="clear" w:color="auto" w:fill="FFFFFF"/>
        </w:rPr>
        <w:t xml:space="preserve">primera </w:t>
      </w:r>
      <w:r w:rsidR="00BA47C2" w:rsidRPr="00BC59B9">
        <w:rPr>
          <w:rFonts w:ascii="Cambria" w:hAnsi="Cambria" w:cs="Open Sans"/>
          <w:sz w:val="24"/>
          <w:szCs w:val="24"/>
          <w:shd w:val="clear" w:color="auto" w:fill="FFFFFF"/>
        </w:rPr>
        <w:t>mirada sobre la realidad de la s</w:t>
      </w:r>
      <w:r w:rsidRPr="00BC59B9">
        <w:rPr>
          <w:rFonts w:ascii="Cambria" w:hAnsi="Cambria" w:cs="Open Sans"/>
          <w:sz w:val="24"/>
          <w:szCs w:val="24"/>
          <w:shd w:val="clear" w:color="auto" w:fill="FFFFFF"/>
        </w:rPr>
        <w:t xml:space="preserve">eguridad y la salud en el trabajo. </w:t>
      </w:r>
      <w:r w:rsidR="00BC59B9" w:rsidRPr="00BC59B9">
        <w:rPr>
          <w:rFonts w:ascii="Cambria" w:hAnsi="Cambria" w:cs="Open Sans"/>
          <w:b/>
          <w:sz w:val="24"/>
          <w:szCs w:val="24"/>
          <w:shd w:val="clear" w:color="auto" w:fill="FFFFFF"/>
        </w:rPr>
        <w:t>Desde el Departamento de Pastoral del Trabajo queremos realizar distintos actos que concluirán en</w:t>
      </w:r>
      <w:r w:rsidRPr="00BC59B9">
        <w:rPr>
          <w:rFonts w:ascii="Cambria" w:hAnsi="Cambria" w:cs="Open Sans"/>
          <w:b/>
          <w:sz w:val="24"/>
          <w:szCs w:val="24"/>
          <w:shd w:val="clear" w:color="auto" w:fill="FFFFFF"/>
        </w:rPr>
        <w:t xml:space="preserve"> 2023, </w:t>
      </w:r>
      <w:r w:rsidR="00BC59B9" w:rsidRPr="00BC59B9">
        <w:rPr>
          <w:rFonts w:ascii="Cambria" w:hAnsi="Cambria" w:cs="Open Sans"/>
          <w:b/>
          <w:sz w:val="24"/>
          <w:szCs w:val="24"/>
          <w:shd w:val="clear" w:color="auto" w:fill="FFFFFF"/>
        </w:rPr>
        <w:t>fecha</w:t>
      </w:r>
      <w:r w:rsidRPr="00BC59B9">
        <w:rPr>
          <w:rFonts w:ascii="Cambria" w:hAnsi="Cambria" w:cs="Open Sans"/>
          <w:b/>
          <w:sz w:val="24"/>
          <w:szCs w:val="24"/>
          <w:shd w:val="clear" w:color="auto" w:fill="FFFFFF"/>
        </w:rPr>
        <w:t xml:space="preserve"> en l</w:t>
      </w:r>
      <w:r w:rsidR="00BC59B9" w:rsidRPr="00BC59B9">
        <w:rPr>
          <w:rFonts w:ascii="Cambria" w:hAnsi="Cambria" w:cs="Open Sans"/>
          <w:b/>
          <w:sz w:val="24"/>
          <w:szCs w:val="24"/>
          <w:shd w:val="clear" w:color="auto" w:fill="FFFFFF"/>
        </w:rPr>
        <w:t>a</w:t>
      </w:r>
      <w:r w:rsidRPr="00BC59B9">
        <w:rPr>
          <w:rFonts w:ascii="Cambria" w:hAnsi="Cambria" w:cs="Open Sans"/>
          <w:b/>
          <w:sz w:val="24"/>
          <w:szCs w:val="24"/>
          <w:shd w:val="clear" w:color="auto" w:fill="FFFFFF"/>
        </w:rPr>
        <w:t xml:space="preserve"> que se cumplen 20 años de esta celebración mundial</w:t>
      </w:r>
      <w:r w:rsidRPr="00BC59B9">
        <w:rPr>
          <w:rFonts w:ascii="Cambria" w:hAnsi="Cambria" w:cs="Open Sans"/>
          <w:sz w:val="24"/>
          <w:szCs w:val="24"/>
          <w:shd w:val="clear" w:color="auto" w:fill="FFFFFF"/>
        </w:rPr>
        <w:t>.</w:t>
      </w:r>
    </w:p>
    <w:p w:rsidR="00E20575" w:rsidRPr="00C019D3" w:rsidRDefault="00E20575" w:rsidP="00E20575">
      <w:pPr>
        <w:rPr>
          <w:rFonts w:ascii="Cambria" w:hAnsi="Cambria"/>
          <w:sz w:val="20"/>
        </w:rPr>
      </w:pPr>
      <w:r w:rsidRPr="00BA47C2">
        <w:rPr>
          <w:rFonts w:ascii="Open Sans" w:hAnsi="Open Sans" w:cs="Open Sans"/>
          <w:sz w:val="21"/>
          <w:szCs w:val="21"/>
          <w:shd w:val="clear" w:color="auto" w:fill="FFFFFF"/>
        </w:rPr>
        <w:t xml:space="preserve">Nuestro compromiso nos lleva a </w:t>
      </w:r>
      <w:r w:rsidRPr="00E20575">
        <w:rPr>
          <w:rFonts w:ascii="Open Sans" w:hAnsi="Open Sans" w:cs="Open Sans"/>
          <w:b/>
          <w:sz w:val="21"/>
          <w:szCs w:val="21"/>
          <w:shd w:val="clear" w:color="auto" w:fill="FFFFFF"/>
        </w:rPr>
        <w:t>impulsar una nueva cultura del trabajo</w:t>
      </w:r>
      <w:r w:rsidRPr="00BA47C2">
        <w:rPr>
          <w:rFonts w:ascii="Open Sans" w:hAnsi="Open Sans" w:cs="Open Sans"/>
          <w:sz w:val="21"/>
          <w:szCs w:val="21"/>
          <w:shd w:val="clear" w:color="auto" w:fill="FFFFFF"/>
        </w:rPr>
        <w:t xml:space="preserve"> que: “</w:t>
      </w:r>
      <w:r w:rsidRPr="00CF1551">
        <w:rPr>
          <w:rFonts w:ascii="Open Sans" w:hAnsi="Open Sans" w:cs="Open Sans"/>
          <w:i/>
          <w:sz w:val="21"/>
          <w:szCs w:val="21"/>
          <w:shd w:val="clear" w:color="auto" w:fill="FFFFFF"/>
        </w:rPr>
        <w:t>no puede prescindir de un marco legislativo más adecuado, que satisfaga las necesidades reales de los trabajadores, así como de una sensibilidad social más profunda sobre el problema de la protección de la salud y la seguridad, sin la cual las leyes seguirían siendo papel mojado</w:t>
      </w:r>
      <w:r w:rsidRPr="00BA47C2">
        <w:rPr>
          <w:rFonts w:ascii="Open Sans" w:hAnsi="Open Sans" w:cs="Open Sans"/>
          <w:sz w:val="21"/>
          <w:szCs w:val="21"/>
          <w:shd w:val="clear" w:color="auto" w:fill="FFFFFF"/>
        </w:rPr>
        <w:t>” (Discurso del Santo Padre</w:t>
      </w:r>
      <w:r>
        <w:rPr>
          <w:rFonts w:ascii="Open Sans" w:hAnsi="Open Sans" w:cs="Open Sans"/>
          <w:sz w:val="21"/>
          <w:szCs w:val="21"/>
          <w:shd w:val="clear" w:color="auto" w:fill="FFFFFF"/>
        </w:rPr>
        <w:t xml:space="preserve"> Francisco</w:t>
      </w:r>
      <w:r w:rsidRPr="00BA47C2">
        <w:rPr>
          <w:rFonts w:ascii="Open Sans" w:hAnsi="Open Sans" w:cs="Open Sans"/>
          <w:sz w:val="21"/>
          <w:szCs w:val="21"/>
          <w:shd w:val="clear" w:color="auto" w:fill="FFFFFF"/>
        </w:rPr>
        <w:t xml:space="preserve"> a la Asociación Nacional de Mutilados e Inválidos del Trabajo</w:t>
      </w:r>
      <w:r>
        <w:rPr>
          <w:rFonts w:ascii="Open Sans" w:hAnsi="Open Sans" w:cs="Open Sans"/>
          <w:sz w:val="21"/>
          <w:szCs w:val="21"/>
          <w:shd w:val="clear" w:color="auto" w:fill="FFFFFF"/>
        </w:rPr>
        <w:t>, 20.09.2018</w:t>
      </w:r>
      <w:r w:rsidRPr="00BA47C2">
        <w:rPr>
          <w:rFonts w:ascii="Open Sans" w:hAnsi="Open Sans" w:cs="Open Sans"/>
          <w:sz w:val="21"/>
          <w:szCs w:val="21"/>
          <w:shd w:val="clear" w:color="auto" w:fill="FFFFFF"/>
        </w:rPr>
        <w:t>)</w:t>
      </w:r>
    </w:p>
    <w:p w:rsidR="00BC59B9" w:rsidRPr="00BC59B9" w:rsidRDefault="00BC59B9">
      <w:pPr>
        <w:rPr>
          <w:rFonts w:ascii="Cambria" w:hAnsi="Cambria" w:cs="Open Sans"/>
          <w:b/>
          <w:sz w:val="24"/>
          <w:szCs w:val="24"/>
          <w:shd w:val="clear" w:color="auto" w:fill="FFFFFF"/>
        </w:rPr>
      </w:pPr>
      <w:r w:rsidRPr="00BC59B9">
        <w:rPr>
          <w:rFonts w:ascii="Cambria" w:hAnsi="Cambria" w:cs="Open Sans"/>
          <w:b/>
          <w:sz w:val="24"/>
          <w:szCs w:val="24"/>
          <w:shd w:val="clear" w:color="auto" w:fill="FFFFFF"/>
        </w:rPr>
        <w:t>No te olvides:</w:t>
      </w:r>
    </w:p>
    <w:p w:rsidR="00BC59B9" w:rsidRPr="00BC59B9" w:rsidRDefault="00BC59B9" w:rsidP="00BC59B9">
      <w:pPr>
        <w:rPr>
          <w:rFonts w:ascii="Cambria" w:hAnsi="Cambria"/>
          <w:sz w:val="24"/>
          <w:szCs w:val="24"/>
        </w:rPr>
      </w:pPr>
      <w:r w:rsidRPr="00BC59B9">
        <w:rPr>
          <w:rFonts w:ascii="Cambria" w:hAnsi="Cambria"/>
          <w:sz w:val="24"/>
          <w:szCs w:val="24"/>
        </w:rPr>
        <w:t>Martes, 27 de abril, de 19:00h a 20:30h</w:t>
      </w:r>
    </w:p>
    <w:p w:rsidR="00995BA5" w:rsidRDefault="00995BA5">
      <w:pPr>
        <w:rPr>
          <w:rFonts w:ascii="Cambria" w:hAnsi="Cambria" w:cs="Open Sans"/>
          <w:b/>
          <w:sz w:val="24"/>
          <w:szCs w:val="24"/>
          <w:shd w:val="clear" w:color="auto" w:fill="FFFFFF"/>
        </w:rPr>
      </w:pPr>
      <w:r>
        <w:rPr>
          <w:rFonts w:ascii="Cambria" w:hAnsi="Cambria" w:cs="Open Sans"/>
          <w:b/>
          <w:sz w:val="24"/>
          <w:szCs w:val="24"/>
          <w:shd w:val="clear" w:color="auto" w:fill="FFFFFF"/>
        </w:rPr>
        <w:t>Es necesario inscribirse:</w:t>
      </w:r>
    </w:p>
    <w:p w:rsidR="00995BA5" w:rsidRPr="00D40E18" w:rsidRDefault="00995BA5">
      <w:pPr>
        <w:rPr>
          <w:rFonts w:ascii="Cambria" w:hAnsi="Cambria"/>
          <w:sz w:val="24"/>
          <w:szCs w:val="24"/>
        </w:rPr>
      </w:pPr>
      <w:r w:rsidRPr="00D40E18">
        <w:rPr>
          <w:rFonts w:ascii="Cambria" w:hAnsi="Cambria" w:cs="Open Sans"/>
          <w:sz w:val="24"/>
          <w:szCs w:val="24"/>
          <w:shd w:val="clear" w:color="auto" w:fill="FFFFFF"/>
        </w:rPr>
        <w:t>Rellena este formulario.-</w:t>
      </w:r>
      <w:r w:rsidRPr="00D40E18">
        <w:rPr>
          <w:rFonts w:ascii="Cambria" w:hAnsi="Cambria" w:cs="Open Sans"/>
          <w:sz w:val="24"/>
          <w:szCs w:val="24"/>
          <w:shd w:val="clear" w:color="auto" w:fill="FFFFFF"/>
        </w:rPr>
        <w:tab/>
      </w:r>
      <w:hyperlink r:id="rId8" w:history="1">
        <w:r w:rsidR="00CF1551" w:rsidRPr="00D40E18">
          <w:rPr>
            <w:rStyle w:val="Hipervnculo"/>
            <w:rFonts w:ascii="Cambria" w:hAnsi="Cambria" w:cs="Open Sans"/>
            <w:sz w:val="24"/>
            <w:szCs w:val="24"/>
            <w:shd w:val="clear" w:color="auto" w:fill="FFFFFF"/>
          </w:rPr>
          <w:t>https://forms.gle/TJ2C915tC1SEYR1KA</w:t>
        </w:r>
      </w:hyperlink>
    </w:p>
    <w:p w:rsidR="00D40E18" w:rsidRPr="00D40E18" w:rsidRDefault="00D40E18">
      <w:pPr>
        <w:rPr>
          <w:rFonts w:ascii="Cambria" w:hAnsi="Cambria" w:cs="Open Sans"/>
          <w:sz w:val="24"/>
          <w:szCs w:val="24"/>
          <w:shd w:val="clear" w:color="auto" w:fill="FFFFFF"/>
        </w:rPr>
      </w:pPr>
      <w:r w:rsidRPr="00D40E18">
        <w:rPr>
          <w:rFonts w:ascii="Cambria" w:hAnsi="Cambria"/>
          <w:b/>
          <w:sz w:val="24"/>
          <w:szCs w:val="24"/>
        </w:rPr>
        <w:t>Último día de inscripción</w:t>
      </w:r>
      <w:r w:rsidRPr="00D40E18">
        <w:rPr>
          <w:rFonts w:ascii="Cambria" w:hAnsi="Cambria"/>
          <w:sz w:val="24"/>
          <w:szCs w:val="24"/>
        </w:rPr>
        <w:t>: 24 de abril</w:t>
      </w:r>
    </w:p>
    <w:p w:rsidR="00BC59B9" w:rsidRPr="00BC59B9" w:rsidRDefault="00BC59B9">
      <w:pPr>
        <w:rPr>
          <w:rFonts w:ascii="Cambria" w:hAnsi="Cambria" w:cs="Open Sans"/>
          <w:b/>
          <w:sz w:val="24"/>
          <w:szCs w:val="24"/>
          <w:shd w:val="clear" w:color="auto" w:fill="FFFFFF"/>
        </w:rPr>
      </w:pPr>
      <w:r w:rsidRPr="00BC59B9">
        <w:rPr>
          <w:rFonts w:ascii="Cambria" w:hAnsi="Cambria" w:cs="Open Sans"/>
          <w:b/>
          <w:sz w:val="24"/>
          <w:szCs w:val="24"/>
          <w:shd w:val="clear" w:color="auto" w:fill="FFFFFF"/>
        </w:rPr>
        <w:t xml:space="preserve">Dos días antes </w:t>
      </w:r>
      <w:r w:rsidR="00995BA5">
        <w:rPr>
          <w:rFonts w:ascii="Cambria" w:hAnsi="Cambria" w:cs="Open Sans"/>
          <w:b/>
          <w:sz w:val="24"/>
          <w:szCs w:val="24"/>
          <w:shd w:val="clear" w:color="auto" w:fill="FFFFFF"/>
        </w:rPr>
        <w:t xml:space="preserve">del acto </w:t>
      </w:r>
      <w:r w:rsidRPr="00BC59B9">
        <w:rPr>
          <w:rFonts w:ascii="Cambria" w:hAnsi="Cambria" w:cs="Open Sans"/>
          <w:b/>
          <w:sz w:val="24"/>
          <w:szCs w:val="24"/>
          <w:shd w:val="clear" w:color="auto" w:fill="FFFFFF"/>
        </w:rPr>
        <w:t>recibirás el enlace.</w:t>
      </w:r>
    </w:p>
    <w:p w:rsidR="00B46A20" w:rsidRDefault="00B46A20">
      <w:pPr>
        <w:rPr>
          <w:rFonts w:ascii="Cambria" w:hAnsi="Cambria" w:cs="Open Sans"/>
          <w:b/>
          <w:sz w:val="24"/>
          <w:szCs w:val="24"/>
          <w:shd w:val="clear" w:color="auto" w:fill="FFFFFF"/>
        </w:rPr>
      </w:pPr>
      <w:r>
        <w:rPr>
          <w:rFonts w:ascii="Cambria" w:hAnsi="Cambria" w:cs="Open Sans"/>
          <w:b/>
          <w:sz w:val="24"/>
          <w:szCs w:val="24"/>
          <w:shd w:val="clear" w:color="auto" w:fill="FFFFFF"/>
        </w:rPr>
        <w:t>Organiza:</w:t>
      </w:r>
    </w:p>
    <w:p w:rsidR="00B46A20" w:rsidRDefault="00B46A20">
      <w:pPr>
        <w:rPr>
          <w:rFonts w:ascii="Cambria" w:hAnsi="Cambria" w:cs="Open Sans"/>
          <w:sz w:val="24"/>
          <w:szCs w:val="24"/>
          <w:shd w:val="clear" w:color="auto" w:fill="FFFFFF"/>
        </w:rPr>
      </w:pPr>
      <w:r w:rsidRPr="00B46A20">
        <w:rPr>
          <w:rFonts w:ascii="Cambria" w:hAnsi="Cambria" w:cs="Open Sans"/>
          <w:sz w:val="24"/>
          <w:szCs w:val="24"/>
          <w:shd w:val="clear" w:color="auto" w:fill="FFFFFF"/>
        </w:rPr>
        <w:t>Departamento de Pastoral del Trabajo de la Conferencia Episcopal Española</w:t>
      </w:r>
    </w:p>
    <w:p w:rsidR="00A916DE" w:rsidRDefault="00A916DE" w:rsidP="00A916DE">
      <w:pPr>
        <w:rPr>
          <w:rFonts w:ascii="Cambria" w:hAnsi="Cambria" w:cs="Open Sans"/>
          <w:sz w:val="24"/>
          <w:szCs w:val="24"/>
          <w:shd w:val="clear" w:color="auto" w:fill="FFFFFF"/>
        </w:rPr>
      </w:pPr>
      <w:r w:rsidRPr="00B46A20">
        <w:rPr>
          <w:rFonts w:ascii="Cambria" w:hAnsi="Cambria" w:cs="Open Sans"/>
          <w:sz w:val="24"/>
          <w:szCs w:val="24"/>
          <w:shd w:val="clear" w:color="auto" w:fill="FFFFFF"/>
        </w:rPr>
        <w:t>Departamento de Pastoral de</w:t>
      </w:r>
      <w:r>
        <w:rPr>
          <w:rFonts w:ascii="Cambria" w:hAnsi="Cambria" w:cs="Open Sans"/>
          <w:sz w:val="24"/>
          <w:szCs w:val="24"/>
          <w:shd w:val="clear" w:color="auto" w:fill="FFFFFF"/>
        </w:rPr>
        <w:t xml:space="preserve"> </w:t>
      </w:r>
      <w:r w:rsidRPr="00B46A20">
        <w:rPr>
          <w:rFonts w:ascii="Cambria" w:hAnsi="Cambria" w:cs="Open Sans"/>
          <w:sz w:val="24"/>
          <w:szCs w:val="24"/>
          <w:shd w:val="clear" w:color="auto" w:fill="FFFFFF"/>
        </w:rPr>
        <w:t>l</w:t>
      </w:r>
      <w:r>
        <w:rPr>
          <w:rFonts w:ascii="Cambria" w:hAnsi="Cambria" w:cs="Open Sans"/>
          <w:sz w:val="24"/>
          <w:szCs w:val="24"/>
          <w:shd w:val="clear" w:color="auto" w:fill="FFFFFF"/>
        </w:rPr>
        <w:t>a</w:t>
      </w:r>
      <w:r w:rsidRPr="00B46A20">
        <w:rPr>
          <w:rFonts w:ascii="Cambria" w:hAnsi="Cambria" w:cs="Open Sans"/>
          <w:sz w:val="24"/>
          <w:szCs w:val="24"/>
          <w:shd w:val="clear" w:color="auto" w:fill="FFFFFF"/>
        </w:rPr>
        <w:t xml:space="preserve"> </w:t>
      </w:r>
      <w:r>
        <w:rPr>
          <w:rFonts w:ascii="Cambria" w:hAnsi="Cambria" w:cs="Open Sans"/>
          <w:sz w:val="24"/>
          <w:szCs w:val="24"/>
          <w:shd w:val="clear" w:color="auto" w:fill="FFFFFF"/>
        </w:rPr>
        <w:t>Salud</w:t>
      </w:r>
      <w:r w:rsidRPr="00B46A20">
        <w:rPr>
          <w:rFonts w:ascii="Cambria" w:hAnsi="Cambria" w:cs="Open Sans"/>
          <w:sz w:val="24"/>
          <w:szCs w:val="24"/>
          <w:shd w:val="clear" w:color="auto" w:fill="FFFFFF"/>
        </w:rPr>
        <w:t xml:space="preserve"> de la Conferencia Episcopal Española</w:t>
      </w:r>
    </w:p>
    <w:p w:rsidR="00BC59B9" w:rsidRPr="00BC59B9" w:rsidRDefault="00BC59B9">
      <w:pPr>
        <w:rPr>
          <w:rFonts w:ascii="Cambria" w:hAnsi="Cambria" w:cs="Open Sans"/>
          <w:b/>
          <w:sz w:val="24"/>
          <w:szCs w:val="24"/>
          <w:shd w:val="clear" w:color="auto" w:fill="FFFFFF"/>
        </w:rPr>
      </w:pPr>
      <w:r w:rsidRPr="00BC59B9">
        <w:rPr>
          <w:rFonts w:ascii="Cambria" w:hAnsi="Cambria" w:cs="Open Sans"/>
          <w:b/>
          <w:sz w:val="24"/>
          <w:szCs w:val="24"/>
          <w:shd w:val="clear" w:color="auto" w:fill="FFFFFF"/>
        </w:rPr>
        <w:t>Más información:</w:t>
      </w:r>
    </w:p>
    <w:p w:rsidR="00BC59B9" w:rsidRDefault="005C1D3D" w:rsidP="005C1D3D">
      <w:pPr>
        <w:spacing w:after="0"/>
        <w:rPr>
          <w:rFonts w:ascii="Cambria" w:hAnsi="Cambria" w:cs="Open Sans"/>
          <w:sz w:val="24"/>
          <w:szCs w:val="28"/>
          <w:shd w:val="clear" w:color="auto" w:fill="FFFFFF"/>
        </w:rPr>
      </w:pPr>
      <w:r>
        <w:rPr>
          <w:rFonts w:ascii="Cambria" w:hAnsi="Cambria" w:cs="Open Sans"/>
          <w:sz w:val="24"/>
          <w:szCs w:val="28"/>
          <w:shd w:val="clear" w:color="auto" w:fill="FFFFFF"/>
        </w:rPr>
        <w:lastRenderedPageBreak/>
        <w:t>Antonio Javier Aranda</w:t>
      </w:r>
    </w:p>
    <w:p w:rsidR="005C1D3D" w:rsidRDefault="005C1D3D" w:rsidP="005C1D3D">
      <w:pPr>
        <w:spacing w:after="0"/>
        <w:rPr>
          <w:rFonts w:ascii="Cambria" w:hAnsi="Cambria" w:cs="Open Sans"/>
          <w:sz w:val="24"/>
          <w:szCs w:val="28"/>
          <w:shd w:val="clear" w:color="auto" w:fill="FFFFFF"/>
        </w:rPr>
      </w:pPr>
      <w:r>
        <w:rPr>
          <w:rFonts w:ascii="Cambria" w:hAnsi="Cambria" w:cs="Open Sans"/>
          <w:sz w:val="24"/>
          <w:szCs w:val="28"/>
          <w:shd w:val="clear" w:color="auto" w:fill="FFFFFF"/>
        </w:rPr>
        <w:t>639 962 284</w:t>
      </w:r>
    </w:p>
    <w:p w:rsidR="005C1D3D" w:rsidRPr="00BC59B9" w:rsidRDefault="005C1D3D" w:rsidP="005C1D3D">
      <w:pPr>
        <w:rPr>
          <w:rFonts w:ascii="Cambria" w:hAnsi="Cambria" w:cs="Open Sans"/>
          <w:sz w:val="24"/>
          <w:szCs w:val="24"/>
          <w:shd w:val="clear" w:color="auto" w:fill="FFFFFF"/>
        </w:rPr>
      </w:pPr>
      <w:r w:rsidRPr="00BC59B9">
        <w:rPr>
          <w:rFonts w:ascii="Cambria" w:hAnsi="Cambria" w:cs="Open Sans"/>
          <w:sz w:val="24"/>
          <w:szCs w:val="24"/>
          <w:shd w:val="clear" w:color="auto" w:fill="FFFFFF"/>
        </w:rPr>
        <w:t>p.trabajo@conferenciaepiscopal.es</w:t>
      </w:r>
    </w:p>
    <w:sectPr w:rsidR="005C1D3D" w:rsidRPr="00BC59B9" w:rsidSect="00F570BB">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FC4" w:rsidRDefault="00DD7FC4" w:rsidP="00BA47C2">
      <w:pPr>
        <w:spacing w:after="0"/>
      </w:pPr>
      <w:r>
        <w:separator/>
      </w:r>
    </w:p>
  </w:endnote>
  <w:endnote w:type="continuationSeparator" w:id="0">
    <w:p w:rsidR="00DD7FC4" w:rsidRDefault="00DD7FC4" w:rsidP="00BA47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00000001" w:usb1="4000205B" w:usb2="00000028"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FC4" w:rsidRDefault="00DD7FC4" w:rsidP="00BA47C2">
      <w:pPr>
        <w:spacing w:after="0"/>
      </w:pPr>
      <w:r>
        <w:separator/>
      </w:r>
    </w:p>
  </w:footnote>
  <w:footnote w:type="continuationSeparator" w:id="0">
    <w:p w:rsidR="00DD7FC4" w:rsidRDefault="00DD7FC4" w:rsidP="00BA47C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52AAE"/>
    <w:multiLevelType w:val="multilevel"/>
    <w:tmpl w:val="A8A4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B3"/>
    <w:rsid w:val="00047D44"/>
    <w:rsid w:val="00110361"/>
    <w:rsid w:val="00164D4E"/>
    <w:rsid w:val="001C4C97"/>
    <w:rsid w:val="002261C2"/>
    <w:rsid w:val="00235B48"/>
    <w:rsid w:val="002774C3"/>
    <w:rsid w:val="002801B8"/>
    <w:rsid w:val="002F1617"/>
    <w:rsid w:val="004C050C"/>
    <w:rsid w:val="00564CDD"/>
    <w:rsid w:val="005C1D3D"/>
    <w:rsid w:val="005E39FA"/>
    <w:rsid w:val="00615708"/>
    <w:rsid w:val="00637121"/>
    <w:rsid w:val="00973B2E"/>
    <w:rsid w:val="00995BA5"/>
    <w:rsid w:val="00A760C8"/>
    <w:rsid w:val="00A916DE"/>
    <w:rsid w:val="00AC6836"/>
    <w:rsid w:val="00B077FA"/>
    <w:rsid w:val="00B46A20"/>
    <w:rsid w:val="00BA47C2"/>
    <w:rsid w:val="00BC59B9"/>
    <w:rsid w:val="00BC7C71"/>
    <w:rsid w:val="00C019D3"/>
    <w:rsid w:val="00CB5AD1"/>
    <w:rsid w:val="00CF1551"/>
    <w:rsid w:val="00D40E18"/>
    <w:rsid w:val="00D415B3"/>
    <w:rsid w:val="00DA3D0D"/>
    <w:rsid w:val="00DD7FC4"/>
    <w:rsid w:val="00E17F03"/>
    <w:rsid w:val="00E20575"/>
    <w:rsid w:val="00E97EFD"/>
    <w:rsid w:val="00F27DE7"/>
    <w:rsid w:val="00F570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E1C31-A026-4CA2-8AB3-D7F730F3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D44"/>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15B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C019D3"/>
    <w:rPr>
      <w:b/>
      <w:bCs/>
    </w:rPr>
  </w:style>
  <w:style w:type="character" w:styleId="nfasis">
    <w:name w:val="Emphasis"/>
    <w:basedOn w:val="Fuentedeprrafopredeter"/>
    <w:uiPriority w:val="20"/>
    <w:qFormat/>
    <w:rsid w:val="00C019D3"/>
    <w:rPr>
      <w:i/>
      <w:iCs/>
    </w:rPr>
  </w:style>
  <w:style w:type="character" w:styleId="Refdenotaalpie">
    <w:name w:val="footnote reference"/>
    <w:basedOn w:val="Fuentedeprrafopredeter"/>
    <w:uiPriority w:val="99"/>
    <w:semiHidden/>
    <w:unhideWhenUsed/>
    <w:rsid w:val="00BA47C2"/>
    <w:rPr>
      <w:vertAlign w:val="superscript"/>
    </w:rPr>
  </w:style>
  <w:style w:type="character" w:styleId="Hipervnculo">
    <w:name w:val="Hyperlink"/>
    <w:basedOn w:val="Fuentedeprrafopredeter"/>
    <w:uiPriority w:val="99"/>
    <w:unhideWhenUsed/>
    <w:rsid w:val="00CF1551"/>
    <w:rPr>
      <w:color w:val="0000FF" w:themeColor="hyperlink"/>
      <w:u w:val="single"/>
    </w:rPr>
  </w:style>
  <w:style w:type="character" w:styleId="Hipervnculovisitado">
    <w:name w:val="FollowedHyperlink"/>
    <w:basedOn w:val="Fuentedeprrafopredeter"/>
    <w:uiPriority w:val="99"/>
    <w:semiHidden/>
    <w:unhideWhenUsed/>
    <w:rsid w:val="00CF1551"/>
    <w:rPr>
      <w:color w:val="800080" w:themeColor="followedHyperlink"/>
      <w:u w:val="single"/>
    </w:rPr>
  </w:style>
  <w:style w:type="paragraph" w:styleId="Textodeglobo">
    <w:name w:val="Balloon Text"/>
    <w:basedOn w:val="Normal"/>
    <w:link w:val="TextodegloboCar"/>
    <w:uiPriority w:val="99"/>
    <w:semiHidden/>
    <w:unhideWhenUsed/>
    <w:rsid w:val="002801B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1B8"/>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25760">
      <w:bodyDiv w:val="1"/>
      <w:marLeft w:val="0"/>
      <w:marRight w:val="0"/>
      <w:marTop w:val="0"/>
      <w:marBottom w:val="0"/>
      <w:divBdr>
        <w:top w:val="none" w:sz="0" w:space="0" w:color="auto"/>
        <w:left w:val="none" w:sz="0" w:space="0" w:color="auto"/>
        <w:bottom w:val="none" w:sz="0" w:space="0" w:color="auto"/>
        <w:right w:val="none" w:sz="0" w:space="0" w:color="auto"/>
      </w:divBdr>
    </w:div>
    <w:div w:id="15259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TJ2C915tC1SEYR1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03A51-4CB3-4F68-98F0-D4AB6800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Mónica Pietro Vidal</cp:lastModifiedBy>
  <cp:revision>2</cp:revision>
  <cp:lastPrinted>2021-04-06T12:26:00Z</cp:lastPrinted>
  <dcterms:created xsi:type="dcterms:W3CDTF">2021-04-06T12:54:00Z</dcterms:created>
  <dcterms:modified xsi:type="dcterms:W3CDTF">2021-04-06T12:54:00Z</dcterms:modified>
</cp:coreProperties>
</file>